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3E22D" w14:textId="704DEAF7" w:rsidR="00D13ABE" w:rsidRPr="00D13ABE" w:rsidRDefault="00C97A41" w:rsidP="00D13ABE">
      <w:pPr>
        <w:shd w:val="clear" w:color="auto" w:fill="FFFFFF"/>
        <w:spacing w:before="100" w:beforeAutospacing="1" w:after="0" w:line="240" w:lineRule="auto"/>
        <w:outlineLvl w:val="2"/>
        <w:rPr>
          <w:rFonts w:ascii="myriad-pro" w:eastAsia="Times New Roman" w:hAnsi="myriad-pro" w:cs="Arial"/>
          <w:color w:val="747474"/>
          <w:sz w:val="33"/>
          <w:szCs w:val="33"/>
          <w:lang w:val="en-GB"/>
        </w:rPr>
      </w:pPr>
      <w:r>
        <w:rPr>
          <w:rFonts w:ascii="myriad-pro" w:eastAsia="Times New Roman" w:hAnsi="myriad-pro" w:cs="Arial"/>
          <w:color w:val="747474"/>
          <w:sz w:val="33"/>
          <w:szCs w:val="33"/>
          <w:lang w:val="en-GB"/>
        </w:rPr>
        <w:t xml:space="preserve">UL’s Stand on </w:t>
      </w:r>
      <w:r w:rsidR="001046BA">
        <w:rPr>
          <w:rFonts w:ascii="myriad-pro" w:eastAsia="Times New Roman" w:hAnsi="myriad-pro" w:cs="Arial"/>
          <w:color w:val="747474"/>
          <w:sz w:val="33"/>
          <w:szCs w:val="33"/>
          <w:lang w:val="en-GB"/>
        </w:rPr>
        <w:t>Modern Slavery</w:t>
      </w:r>
    </w:p>
    <w:p w14:paraId="65878497" w14:textId="79ADFE4A" w:rsidR="00D13ABE" w:rsidRPr="00DC55E7" w:rsidRDefault="00D13ABE" w:rsidP="00E03417">
      <w:pPr>
        <w:shd w:val="clear" w:color="auto" w:fill="FFFFFF"/>
        <w:spacing w:before="100" w:beforeAutospacing="1" w:after="180" w:line="240" w:lineRule="auto"/>
        <w:rPr>
          <w:rFonts w:asciiTheme="minorBidi" w:eastAsia="Times New Roman" w:hAnsiTheme="minorBidi"/>
          <w:lang w:val="en-GB"/>
        </w:rPr>
      </w:pPr>
      <w:r w:rsidRPr="00DC55E7">
        <w:rPr>
          <w:rFonts w:asciiTheme="minorBidi" w:eastAsia="Times New Roman" w:hAnsiTheme="minorBidi"/>
          <w:b/>
          <w:bCs/>
          <w:lang w:val="en-GB"/>
        </w:rPr>
        <w:t>Introduction</w:t>
      </w:r>
      <w:r w:rsidR="00E03417" w:rsidRPr="00DC55E7">
        <w:rPr>
          <w:rFonts w:asciiTheme="minorBidi" w:eastAsia="Times New Roman" w:hAnsiTheme="minorBidi"/>
          <w:b/>
          <w:bCs/>
          <w:lang w:val="en-GB"/>
        </w:rPr>
        <w:t xml:space="preserve">:  </w:t>
      </w:r>
      <w:r w:rsidRPr="00DC55E7">
        <w:rPr>
          <w:rFonts w:asciiTheme="minorBidi" w:eastAsia="Times New Roman" w:hAnsiTheme="minorBidi"/>
          <w:lang w:val="en-GB"/>
        </w:rPr>
        <w:t xml:space="preserve">This statement sets out </w:t>
      </w:r>
      <w:r w:rsidR="003D3117" w:rsidRPr="00DC55E7">
        <w:rPr>
          <w:rFonts w:asciiTheme="minorBidi" w:eastAsia="Times New Roman" w:hAnsiTheme="minorBidi"/>
          <w:lang w:val="en-GB"/>
        </w:rPr>
        <w:t>UL Inc.</w:t>
      </w:r>
      <w:r w:rsidR="0091329C" w:rsidRPr="00DC55E7">
        <w:rPr>
          <w:rFonts w:asciiTheme="minorBidi" w:eastAsia="Times New Roman" w:hAnsiTheme="minorBidi"/>
          <w:lang w:val="en-GB"/>
        </w:rPr>
        <w:t>'</w:t>
      </w:r>
      <w:r w:rsidR="003D3117" w:rsidRPr="00DC55E7">
        <w:rPr>
          <w:rFonts w:asciiTheme="minorBidi" w:eastAsia="Times New Roman" w:hAnsiTheme="minorBidi"/>
          <w:lang w:val="en-GB"/>
        </w:rPr>
        <w:t>s</w:t>
      </w:r>
      <w:r w:rsidRPr="00DC55E7">
        <w:rPr>
          <w:rFonts w:asciiTheme="minorBidi" w:eastAsia="Times New Roman" w:hAnsiTheme="minorBidi"/>
          <w:lang w:val="en-GB"/>
        </w:rPr>
        <w:t xml:space="preserve"> actions</w:t>
      </w:r>
      <w:r w:rsidR="005F03E0" w:rsidRPr="00DC55E7">
        <w:rPr>
          <w:rFonts w:asciiTheme="minorBidi" w:eastAsia="Times New Roman" w:hAnsiTheme="minorBidi"/>
          <w:lang w:val="en-GB"/>
        </w:rPr>
        <w:t xml:space="preserve"> and actions of its affiliated companies</w:t>
      </w:r>
      <w:r w:rsidRPr="00DC55E7">
        <w:rPr>
          <w:rFonts w:asciiTheme="minorBidi" w:eastAsia="Times New Roman" w:hAnsiTheme="minorBidi"/>
          <w:lang w:val="en-GB"/>
        </w:rPr>
        <w:t xml:space="preserve"> to understand potential modern slavery risks related to its business and to put in place steps aimed at ensuring that there is no slavery or human trafficking in its own business and its supply chains. This statement relates to actions and activities during </w:t>
      </w:r>
      <w:r w:rsidR="0091329C" w:rsidRPr="00DC55E7">
        <w:rPr>
          <w:rFonts w:asciiTheme="minorBidi" w:eastAsia="Times New Roman" w:hAnsiTheme="minorBidi"/>
          <w:lang w:val="en-GB"/>
        </w:rPr>
        <w:t>201</w:t>
      </w:r>
      <w:r w:rsidR="00E03417" w:rsidRPr="00DC55E7">
        <w:rPr>
          <w:rFonts w:asciiTheme="minorBidi" w:eastAsia="Times New Roman" w:hAnsiTheme="minorBidi"/>
          <w:lang w:val="en-GB"/>
        </w:rPr>
        <w:t>9</w:t>
      </w:r>
      <w:r w:rsidR="002B3E2A" w:rsidRPr="00DC55E7">
        <w:rPr>
          <w:rFonts w:asciiTheme="minorBidi" w:eastAsia="Times New Roman" w:hAnsiTheme="minorBidi"/>
          <w:lang w:val="en-GB"/>
        </w:rPr>
        <w:t>.</w:t>
      </w:r>
      <w:r w:rsidRPr="00DC55E7">
        <w:rPr>
          <w:rFonts w:asciiTheme="minorBidi" w:eastAsia="Times New Roman" w:hAnsiTheme="minorBidi"/>
          <w:lang w:val="en-GB"/>
        </w:rPr>
        <w:t xml:space="preserve"> </w:t>
      </w:r>
    </w:p>
    <w:p w14:paraId="1AF67178" w14:textId="4B9AA66A" w:rsidR="00D13ABE" w:rsidRPr="00DC55E7" w:rsidRDefault="00D13ABE" w:rsidP="00D13ABE">
      <w:pPr>
        <w:shd w:val="clear" w:color="auto" w:fill="FFFFFF"/>
        <w:spacing w:before="100" w:beforeAutospacing="1" w:after="180" w:line="240" w:lineRule="auto"/>
        <w:rPr>
          <w:rFonts w:asciiTheme="minorBidi" w:eastAsia="Times New Roman" w:hAnsiTheme="minorBidi"/>
          <w:lang w:val="en-GB"/>
        </w:rPr>
      </w:pPr>
      <w:r w:rsidRPr="00DC55E7">
        <w:rPr>
          <w:rFonts w:asciiTheme="minorBidi" w:eastAsia="Times New Roman" w:hAnsiTheme="minorBidi"/>
          <w:lang w:val="en-GB"/>
        </w:rPr>
        <w:t>As part</w:t>
      </w:r>
      <w:r w:rsidR="00C912E4" w:rsidRPr="00DC55E7">
        <w:rPr>
          <w:rFonts w:asciiTheme="minorBidi" w:eastAsia="Times New Roman" w:hAnsiTheme="minorBidi"/>
          <w:lang w:val="en-GB"/>
        </w:rPr>
        <w:t xml:space="preserve"> of </w:t>
      </w:r>
      <w:r w:rsidR="00A83D16" w:rsidRPr="00DC55E7">
        <w:rPr>
          <w:rFonts w:asciiTheme="minorBidi" w:eastAsia="Times New Roman" w:hAnsiTheme="minorBidi"/>
          <w:lang w:val="en-GB"/>
        </w:rPr>
        <w:t>Public Safety Industry</w:t>
      </w:r>
      <w:r w:rsidRPr="00DC55E7">
        <w:rPr>
          <w:rFonts w:asciiTheme="minorBidi" w:eastAsia="Times New Roman" w:hAnsiTheme="minorBidi"/>
          <w:lang w:val="en-GB"/>
        </w:rPr>
        <w:t xml:space="preserve">, </w:t>
      </w:r>
      <w:r w:rsidR="00E03417" w:rsidRPr="00DC55E7">
        <w:rPr>
          <w:rFonts w:asciiTheme="minorBidi" w:eastAsia="Times New Roman" w:hAnsiTheme="minorBidi"/>
          <w:lang w:val="en-GB"/>
        </w:rPr>
        <w:t>UL</w:t>
      </w:r>
      <w:r w:rsidRPr="00DC55E7">
        <w:rPr>
          <w:rFonts w:asciiTheme="minorBidi" w:eastAsia="Times New Roman" w:hAnsiTheme="minorBidi"/>
          <w:lang w:val="en-GB"/>
        </w:rPr>
        <w:t xml:space="preserve"> recognises it</w:t>
      </w:r>
      <w:r w:rsidR="00B94D90" w:rsidRPr="00DC55E7">
        <w:rPr>
          <w:rFonts w:asciiTheme="minorBidi" w:eastAsia="Times New Roman" w:hAnsiTheme="minorBidi"/>
          <w:lang w:val="en-GB"/>
        </w:rPr>
        <w:t>s</w:t>
      </w:r>
      <w:r w:rsidRPr="00DC55E7">
        <w:rPr>
          <w:rFonts w:asciiTheme="minorBidi" w:eastAsia="Times New Roman" w:hAnsiTheme="minorBidi"/>
          <w:lang w:val="en-GB"/>
        </w:rPr>
        <w:t xml:space="preserve"> responsibility to take a robust approach t</w:t>
      </w:r>
      <w:r w:rsidR="00D76FBE" w:rsidRPr="00DC55E7">
        <w:rPr>
          <w:rFonts w:asciiTheme="minorBidi" w:eastAsia="Times New Roman" w:hAnsiTheme="minorBidi"/>
          <w:lang w:val="en-GB"/>
        </w:rPr>
        <w:t xml:space="preserve">o slavery and human trafficking. </w:t>
      </w:r>
      <w:r w:rsidR="00E03417" w:rsidRPr="00DC55E7">
        <w:rPr>
          <w:rFonts w:asciiTheme="minorBidi" w:eastAsia="Times New Roman" w:hAnsiTheme="minorBidi"/>
          <w:lang w:val="en-GB"/>
        </w:rPr>
        <w:t>UL</w:t>
      </w:r>
      <w:r w:rsidRPr="00DC55E7">
        <w:rPr>
          <w:rFonts w:asciiTheme="minorBidi" w:eastAsia="Times New Roman" w:hAnsiTheme="minorBidi"/>
          <w:lang w:val="en-GB"/>
        </w:rPr>
        <w:t xml:space="preserve"> is committed to preventing slavery and human trafficking in its corporate activities, and to ensuring that its supply chains are free from slavery and human trafficking.</w:t>
      </w:r>
      <w:r w:rsidR="00D76FBE" w:rsidRPr="00DC55E7">
        <w:rPr>
          <w:rFonts w:asciiTheme="minorBidi" w:eastAsia="Times New Roman" w:hAnsiTheme="minorBidi"/>
          <w:lang w:val="en-GB"/>
        </w:rPr>
        <w:t xml:space="preserve"> Our </w:t>
      </w:r>
      <w:r w:rsidR="00B94D90" w:rsidRPr="00DC55E7">
        <w:rPr>
          <w:rFonts w:asciiTheme="minorBidi" w:eastAsia="Times New Roman" w:hAnsiTheme="minorBidi"/>
          <w:lang w:val="en-GB"/>
        </w:rPr>
        <w:t xml:space="preserve">Standards of Business Conduct and Global Supplier Standards of Conduct </w:t>
      </w:r>
      <w:r w:rsidR="00D76FBE" w:rsidRPr="00DC55E7">
        <w:rPr>
          <w:rFonts w:asciiTheme="minorBidi" w:eastAsia="Times New Roman" w:hAnsiTheme="minorBidi"/>
          <w:lang w:val="en-GB"/>
        </w:rPr>
        <w:t xml:space="preserve"> set out </w:t>
      </w:r>
      <w:r w:rsidR="00B94D90" w:rsidRPr="00DC55E7">
        <w:rPr>
          <w:rFonts w:asciiTheme="minorBidi" w:eastAsia="Times New Roman" w:hAnsiTheme="minorBidi"/>
          <w:lang w:val="en-GB"/>
        </w:rPr>
        <w:t xml:space="preserve">UL’s </w:t>
      </w:r>
      <w:r w:rsidR="00D76FBE" w:rsidRPr="00DC55E7">
        <w:rPr>
          <w:rFonts w:asciiTheme="minorBidi" w:eastAsia="Times New Roman" w:hAnsiTheme="minorBidi"/>
          <w:lang w:val="en-GB"/>
        </w:rPr>
        <w:t xml:space="preserve"> expect</w:t>
      </w:r>
      <w:r w:rsidR="00B94D90" w:rsidRPr="00DC55E7">
        <w:rPr>
          <w:rFonts w:asciiTheme="minorBidi" w:eastAsia="Times New Roman" w:hAnsiTheme="minorBidi"/>
          <w:lang w:val="en-GB"/>
        </w:rPr>
        <w:t>ations</w:t>
      </w:r>
      <w:r w:rsidR="00D76FBE" w:rsidRPr="00DC55E7">
        <w:rPr>
          <w:rFonts w:asciiTheme="minorBidi" w:eastAsia="Times New Roman" w:hAnsiTheme="minorBidi"/>
          <w:lang w:val="en-GB"/>
        </w:rPr>
        <w:t xml:space="preserve"> of everyone working with us or on our behalf to support and uphold our policy commitments and provides guidelines for employees, partners and agency workers to report any suspicions or concerns relating to compliance with the </w:t>
      </w:r>
      <w:r w:rsidR="00E03417" w:rsidRPr="00DC55E7">
        <w:rPr>
          <w:rFonts w:asciiTheme="minorBidi" w:eastAsia="Times New Roman" w:hAnsiTheme="minorBidi"/>
          <w:lang w:val="en-GB"/>
        </w:rPr>
        <w:t xml:space="preserve">law or UL’s </w:t>
      </w:r>
      <w:r w:rsidR="00D76FBE" w:rsidRPr="00DC55E7">
        <w:rPr>
          <w:rFonts w:asciiTheme="minorBidi" w:eastAsia="Times New Roman" w:hAnsiTheme="minorBidi"/>
          <w:lang w:val="en-GB"/>
        </w:rPr>
        <w:t>polic</w:t>
      </w:r>
      <w:r w:rsidR="00E03417" w:rsidRPr="00DC55E7">
        <w:rPr>
          <w:rFonts w:asciiTheme="minorBidi" w:eastAsia="Times New Roman" w:hAnsiTheme="minorBidi"/>
          <w:lang w:val="en-GB"/>
        </w:rPr>
        <w:t>ies.</w:t>
      </w:r>
    </w:p>
    <w:p w14:paraId="72062E95" w14:textId="5A93B4FD" w:rsidR="00404270" w:rsidRPr="00DC55E7" w:rsidRDefault="00D13ABE" w:rsidP="00E03417">
      <w:pPr>
        <w:shd w:val="clear" w:color="auto" w:fill="FFFFFF"/>
        <w:spacing w:before="100" w:beforeAutospacing="1" w:after="180" w:line="240" w:lineRule="auto"/>
        <w:rPr>
          <w:rFonts w:asciiTheme="minorBidi" w:eastAsia="Times New Roman" w:hAnsiTheme="minorBidi"/>
          <w:lang w:val="en-GB"/>
        </w:rPr>
      </w:pPr>
      <w:r w:rsidRPr="00DC55E7">
        <w:rPr>
          <w:rFonts w:asciiTheme="minorBidi" w:eastAsia="Times New Roman" w:hAnsiTheme="minorBidi"/>
          <w:b/>
          <w:bCs/>
          <w:lang w:val="en-GB"/>
        </w:rPr>
        <w:t>Organisational structure and supply chains</w:t>
      </w:r>
      <w:r w:rsidR="00E03417" w:rsidRPr="00DC55E7">
        <w:rPr>
          <w:rFonts w:asciiTheme="minorBidi" w:eastAsia="Times New Roman" w:hAnsiTheme="minorBidi"/>
          <w:b/>
          <w:bCs/>
          <w:lang w:val="en-GB"/>
        </w:rPr>
        <w:t xml:space="preserve">:  </w:t>
      </w:r>
      <w:r w:rsidRPr="00DC55E7">
        <w:rPr>
          <w:rFonts w:asciiTheme="minorBidi" w:eastAsia="Times New Roman" w:hAnsiTheme="minorBidi"/>
          <w:lang w:val="en-GB"/>
        </w:rPr>
        <w:t xml:space="preserve">This statement covers the activities of </w:t>
      </w:r>
      <w:r w:rsidR="00A83D16" w:rsidRPr="00DC55E7">
        <w:rPr>
          <w:rFonts w:asciiTheme="minorBidi" w:eastAsia="Times New Roman" w:hAnsiTheme="minorBidi"/>
          <w:lang w:val="en-GB"/>
        </w:rPr>
        <w:t>U</w:t>
      </w:r>
      <w:r w:rsidR="003D3117" w:rsidRPr="00DC55E7">
        <w:rPr>
          <w:rFonts w:asciiTheme="minorBidi" w:eastAsia="Times New Roman" w:hAnsiTheme="minorBidi"/>
          <w:lang w:val="en-GB"/>
        </w:rPr>
        <w:t>L Inc</w:t>
      </w:r>
      <w:r w:rsidR="00952778" w:rsidRPr="00DC55E7">
        <w:rPr>
          <w:rFonts w:asciiTheme="minorBidi" w:eastAsia="Times New Roman" w:hAnsiTheme="minorBidi"/>
          <w:lang w:val="en-GB"/>
        </w:rPr>
        <w:t>.</w:t>
      </w:r>
      <w:r w:rsidR="003D3117" w:rsidRPr="00DC55E7">
        <w:rPr>
          <w:rFonts w:asciiTheme="minorBidi" w:eastAsia="Times New Roman" w:hAnsiTheme="minorBidi"/>
          <w:lang w:val="en-GB"/>
        </w:rPr>
        <w:t xml:space="preserve"> and its affiliated companies</w:t>
      </w:r>
      <w:r w:rsidR="00E03417" w:rsidRPr="00DC55E7">
        <w:rPr>
          <w:rFonts w:asciiTheme="minorBidi" w:eastAsia="Times New Roman" w:hAnsiTheme="minorBidi"/>
          <w:lang w:val="en-GB"/>
        </w:rPr>
        <w:t xml:space="preserve"> (collectively, “UL.”)</w:t>
      </w:r>
      <w:r w:rsidR="00404270" w:rsidRPr="00DC55E7">
        <w:rPr>
          <w:rFonts w:asciiTheme="minorBidi" w:eastAsia="Times New Roman" w:hAnsiTheme="minorBidi"/>
        </w:rPr>
        <w:t>        </w:t>
      </w:r>
    </w:p>
    <w:p w14:paraId="72360CBA" w14:textId="77777777" w:rsidR="00D13ABE" w:rsidRPr="00DC55E7" w:rsidRDefault="00404270" w:rsidP="00E03417">
      <w:pPr>
        <w:shd w:val="clear" w:color="auto" w:fill="FFFFFF"/>
        <w:spacing w:before="100" w:beforeAutospacing="1" w:after="180" w:line="240" w:lineRule="auto"/>
        <w:rPr>
          <w:rFonts w:asciiTheme="minorBidi" w:eastAsia="Times New Roman" w:hAnsiTheme="minorBidi"/>
          <w:lang w:val="en-GB"/>
        </w:rPr>
      </w:pPr>
      <w:r w:rsidRPr="00DC55E7">
        <w:rPr>
          <w:rFonts w:asciiTheme="minorBidi" w:eastAsia="Times New Roman" w:hAnsiTheme="minorBidi"/>
          <w:lang w:val="en-GB"/>
        </w:rPr>
        <w:t>UL helps companies demonstrate safety, confirm compliance, enhance sustainability, manage transparency, deliver quality and performance, strengthen security, protect brand reputation, build workplace excellence, and advance societal wellbeing. Some of the services offered by UL include: inspection, advisory services, education and training, testing, auditing and analytics, certification software solutions, and marketing claim verification.</w:t>
      </w:r>
    </w:p>
    <w:p w14:paraId="1E932C7D" w14:textId="42C53466" w:rsidR="00D13ABE" w:rsidRPr="00DC55E7" w:rsidRDefault="00D13ABE" w:rsidP="001B6079">
      <w:pPr>
        <w:shd w:val="clear" w:color="auto" w:fill="FFFFFF"/>
        <w:spacing w:before="100" w:beforeAutospacing="1" w:after="180" w:line="240" w:lineRule="auto"/>
        <w:rPr>
          <w:rFonts w:asciiTheme="minorBidi" w:eastAsia="Times New Roman" w:hAnsiTheme="minorBidi"/>
          <w:lang w:val="en-GB"/>
        </w:rPr>
      </w:pPr>
      <w:r w:rsidRPr="00DC55E7">
        <w:rPr>
          <w:rFonts w:asciiTheme="minorBidi" w:eastAsia="Times New Roman" w:hAnsiTheme="minorBidi"/>
          <w:i/>
          <w:iCs/>
          <w:lang w:val="en-GB"/>
        </w:rPr>
        <w:t xml:space="preserve">Countries of operation </w:t>
      </w:r>
    </w:p>
    <w:p w14:paraId="0F1E8710" w14:textId="63E592D8" w:rsidR="00D13ABE" w:rsidRPr="00DC55E7" w:rsidRDefault="00D5155F" w:rsidP="00D13ABE">
      <w:pPr>
        <w:shd w:val="clear" w:color="auto" w:fill="FFFFFF"/>
        <w:spacing w:before="100" w:beforeAutospacing="1" w:after="180" w:line="240" w:lineRule="auto"/>
        <w:rPr>
          <w:rFonts w:asciiTheme="minorBidi" w:eastAsia="Times New Roman" w:hAnsiTheme="minorBidi"/>
          <w:lang w:val="en-GB"/>
        </w:rPr>
      </w:pPr>
      <w:r w:rsidRPr="00DC55E7">
        <w:rPr>
          <w:rFonts w:asciiTheme="minorBidi" w:eastAsia="Times New Roman" w:hAnsiTheme="minorBidi"/>
          <w:lang w:val="en-GB"/>
        </w:rPr>
        <w:t>UL</w:t>
      </w:r>
      <w:r w:rsidR="00D13ABE" w:rsidRPr="00DC55E7">
        <w:rPr>
          <w:rFonts w:asciiTheme="minorBidi" w:eastAsia="Times New Roman" w:hAnsiTheme="minorBidi"/>
          <w:lang w:val="en-GB"/>
        </w:rPr>
        <w:t xml:space="preserve"> currently operates in </w:t>
      </w:r>
      <w:r w:rsidRPr="00DC55E7">
        <w:rPr>
          <w:rFonts w:asciiTheme="minorBidi" w:eastAsia="Times New Roman" w:hAnsiTheme="minorBidi"/>
          <w:lang w:val="en-GB"/>
        </w:rPr>
        <w:t>over 100 locations, in 35+ countries on six continents.  UL’s UK sites include facilities in Basingstoke, Belper Mills, Cambridge, Edinburgh, Guildford, Nottingham, Telford, and Warrington.</w:t>
      </w:r>
    </w:p>
    <w:p w14:paraId="074739C5" w14:textId="65529E83" w:rsidR="00D13ABE" w:rsidRPr="00DC55E7" w:rsidRDefault="0051221C" w:rsidP="00D13ABE">
      <w:pPr>
        <w:shd w:val="clear" w:color="auto" w:fill="FFFFFF"/>
        <w:spacing w:before="100" w:beforeAutospacing="1" w:after="180" w:line="240" w:lineRule="auto"/>
        <w:rPr>
          <w:rFonts w:asciiTheme="minorBidi" w:eastAsia="Times New Roman" w:hAnsiTheme="minorBidi"/>
          <w:lang w:val="en-GB"/>
        </w:rPr>
      </w:pPr>
      <w:r w:rsidRPr="00DC55E7">
        <w:rPr>
          <w:rFonts w:asciiTheme="minorBidi" w:eastAsia="Times New Roman" w:hAnsiTheme="minorBidi"/>
          <w:i/>
          <w:iCs/>
          <w:lang w:val="en-GB"/>
        </w:rPr>
        <w:t>Modern slavery risk</w:t>
      </w:r>
    </w:p>
    <w:p w14:paraId="5BCD9E8C" w14:textId="77777777" w:rsidR="00DC55E7" w:rsidRPr="00DC55E7" w:rsidRDefault="00DC55E7" w:rsidP="00DC55E7">
      <w:pPr>
        <w:shd w:val="clear" w:color="auto" w:fill="FFFFFF"/>
        <w:spacing w:before="100" w:beforeAutospacing="1" w:after="180"/>
        <w:rPr>
          <w:rFonts w:asciiTheme="minorBidi" w:eastAsia="Times New Roman" w:hAnsiTheme="minorBidi"/>
          <w:lang w:val="en-GB"/>
        </w:rPr>
      </w:pPr>
      <w:r w:rsidRPr="00DC55E7">
        <w:rPr>
          <w:rFonts w:asciiTheme="minorBidi" w:eastAsia="Times New Roman" w:hAnsiTheme="minorBidi"/>
          <w:lang w:val="en-GB"/>
        </w:rPr>
        <w:t xml:space="preserve">UL assesses its business as low risk for forced labour or modern slavery because it does not manufacture or sell tangible products.  As a service provider in the field of testing, inspection, and certification, much of UL’s work is conducted remotely or in laboratory settings. UL’s business requires that its workers have specialized knowledge and skills, including high levels of education and training, making forced labour less likely.     </w:t>
      </w:r>
    </w:p>
    <w:p w14:paraId="0C045960" w14:textId="77777777" w:rsidR="00D13ABE" w:rsidRPr="00DC55E7" w:rsidRDefault="00D13ABE" w:rsidP="00D13ABE">
      <w:pPr>
        <w:shd w:val="clear" w:color="auto" w:fill="FFFFFF"/>
        <w:spacing w:before="100" w:beforeAutospacing="1" w:after="180" w:line="240" w:lineRule="auto"/>
        <w:rPr>
          <w:rFonts w:asciiTheme="minorBidi" w:eastAsia="Times New Roman" w:hAnsiTheme="minorBidi"/>
          <w:lang w:val="en-GB"/>
        </w:rPr>
      </w:pPr>
      <w:r w:rsidRPr="00DC55E7">
        <w:rPr>
          <w:rFonts w:asciiTheme="minorBidi" w:eastAsia="Times New Roman" w:hAnsiTheme="minorBidi"/>
          <w:i/>
          <w:iCs/>
          <w:lang w:val="en-GB"/>
        </w:rPr>
        <w:t>Responsibility</w:t>
      </w:r>
    </w:p>
    <w:p w14:paraId="18044288" w14:textId="0492BD0F" w:rsidR="003354FD" w:rsidRPr="00DC55E7" w:rsidRDefault="003D3117" w:rsidP="00D5155F">
      <w:pPr>
        <w:shd w:val="clear" w:color="auto" w:fill="FFFFFF"/>
        <w:spacing w:before="100" w:beforeAutospacing="1" w:after="180" w:line="240" w:lineRule="auto"/>
        <w:rPr>
          <w:rFonts w:asciiTheme="minorBidi" w:eastAsia="Times New Roman" w:hAnsiTheme="minorBidi"/>
        </w:rPr>
      </w:pPr>
      <w:r w:rsidRPr="00DC55E7">
        <w:rPr>
          <w:rFonts w:asciiTheme="minorBidi" w:eastAsia="Times New Roman" w:hAnsiTheme="minorBidi"/>
          <w:lang w:val="en-GB"/>
        </w:rPr>
        <w:t xml:space="preserve">UL’s </w:t>
      </w:r>
      <w:r w:rsidR="00C14C5D" w:rsidRPr="00DC55E7">
        <w:rPr>
          <w:rFonts w:asciiTheme="minorBidi" w:eastAsia="Times New Roman" w:hAnsiTheme="minorBidi"/>
          <w:lang w:val="en-GB"/>
        </w:rPr>
        <w:t>Ethics and Compliance Office</w:t>
      </w:r>
      <w:r w:rsidRPr="00DC55E7">
        <w:rPr>
          <w:rFonts w:asciiTheme="minorBidi" w:eastAsia="Times New Roman" w:hAnsiTheme="minorBidi"/>
          <w:lang w:val="en-GB"/>
        </w:rPr>
        <w:t xml:space="preserve"> is </w:t>
      </w:r>
      <w:r w:rsidR="00F81D59" w:rsidRPr="00DC55E7">
        <w:rPr>
          <w:rFonts w:asciiTheme="minorBidi" w:eastAsia="Times New Roman" w:hAnsiTheme="minorBidi"/>
          <w:lang w:val="en-GB"/>
        </w:rPr>
        <w:t>responsible</w:t>
      </w:r>
      <w:r w:rsidR="00D13ABE" w:rsidRPr="00DC55E7">
        <w:rPr>
          <w:rFonts w:asciiTheme="minorBidi" w:eastAsia="Times New Roman" w:hAnsiTheme="minorBidi"/>
          <w:lang w:val="en-GB"/>
        </w:rPr>
        <w:t xml:space="preserve"> for the organisation's </w:t>
      </w:r>
      <w:r w:rsidR="003141A7" w:rsidRPr="00DC55E7">
        <w:rPr>
          <w:rFonts w:asciiTheme="minorBidi" w:eastAsia="Times New Roman" w:hAnsiTheme="minorBidi"/>
          <w:lang w:val="en-GB"/>
        </w:rPr>
        <w:t xml:space="preserve">Standards of Business Conduct and </w:t>
      </w:r>
      <w:r w:rsidR="00D5155F" w:rsidRPr="00DC55E7">
        <w:rPr>
          <w:rFonts w:asciiTheme="minorBidi" w:eastAsia="Times New Roman" w:hAnsiTheme="minorBidi"/>
          <w:lang w:val="en-GB"/>
        </w:rPr>
        <w:t xml:space="preserve">works with the Human Resources team on issues </w:t>
      </w:r>
      <w:r w:rsidR="003141A7" w:rsidRPr="00DC55E7">
        <w:rPr>
          <w:rFonts w:asciiTheme="minorBidi" w:eastAsia="Times New Roman" w:hAnsiTheme="minorBidi"/>
          <w:lang w:val="en-GB"/>
        </w:rPr>
        <w:t xml:space="preserve">related </w:t>
      </w:r>
      <w:r w:rsidR="00D5155F" w:rsidRPr="00DC55E7">
        <w:rPr>
          <w:rFonts w:asciiTheme="minorBidi" w:eastAsia="Times New Roman" w:hAnsiTheme="minorBidi"/>
          <w:lang w:val="en-GB"/>
        </w:rPr>
        <w:t xml:space="preserve">to </w:t>
      </w:r>
      <w:r w:rsidR="003141A7" w:rsidRPr="00DC55E7">
        <w:rPr>
          <w:rFonts w:asciiTheme="minorBidi" w:eastAsia="Times New Roman" w:hAnsiTheme="minorBidi"/>
          <w:lang w:val="en-GB"/>
        </w:rPr>
        <w:t xml:space="preserve">human rights and fair </w:t>
      </w:r>
      <w:r w:rsidR="00D5155F" w:rsidRPr="00DC55E7">
        <w:rPr>
          <w:rFonts w:asciiTheme="minorBidi" w:eastAsia="Times New Roman" w:hAnsiTheme="minorBidi"/>
          <w:lang w:val="en-GB"/>
        </w:rPr>
        <w:t>labour</w:t>
      </w:r>
      <w:r w:rsidR="003141A7" w:rsidRPr="00DC55E7">
        <w:rPr>
          <w:rFonts w:asciiTheme="minorBidi" w:eastAsia="Times New Roman" w:hAnsiTheme="minorBidi"/>
          <w:lang w:val="en-GB"/>
        </w:rPr>
        <w:t xml:space="preserve"> policies.  </w:t>
      </w:r>
      <w:r w:rsidR="00C643E9" w:rsidRPr="00DC55E7">
        <w:rPr>
          <w:rFonts w:asciiTheme="minorBidi" w:eastAsia="Times New Roman" w:hAnsiTheme="minorBidi"/>
          <w:lang w:val="en-GB"/>
        </w:rPr>
        <w:t xml:space="preserve"> </w:t>
      </w:r>
    </w:p>
    <w:p w14:paraId="071006A5" w14:textId="77777777" w:rsidR="00D5155F" w:rsidRPr="00DC55E7" w:rsidRDefault="003354FD" w:rsidP="00D5155F">
      <w:pPr>
        <w:pStyle w:val="paragraph"/>
        <w:textAlignment w:val="baseline"/>
        <w:rPr>
          <w:rFonts w:asciiTheme="minorBidi" w:hAnsiTheme="minorBidi" w:cstheme="minorBidi"/>
          <w:sz w:val="22"/>
          <w:szCs w:val="22"/>
        </w:rPr>
      </w:pPr>
      <w:r w:rsidRPr="00DC55E7">
        <w:rPr>
          <w:rFonts w:asciiTheme="minorBidi" w:hAnsiTheme="minorBidi" w:cstheme="minorBidi"/>
          <w:sz w:val="22"/>
          <w:szCs w:val="22"/>
        </w:rPr>
        <w:t xml:space="preserve">UL also has a </w:t>
      </w:r>
      <w:r w:rsidR="00D5155F" w:rsidRPr="00DC55E7">
        <w:rPr>
          <w:rFonts w:asciiTheme="minorBidi" w:hAnsiTheme="minorBidi" w:cstheme="minorBidi"/>
          <w:sz w:val="22"/>
          <w:szCs w:val="22"/>
        </w:rPr>
        <w:t>Sustainability initiative and council</w:t>
      </w:r>
      <w:r w:rsidRPr="00DC55E7">
        <w:rPr>
          <w:rFonts w:asciiTheme="minorBidi" w:hAnsiTheme="minorBidi" w:cstheme="minorBidi"/>
          <w:sz w:val="22"/>
          <w:szCs w:val="22"/>
        </w:rPr>
        <w:t xml:space="preserve">, designed to fulfill our safety mission and achieve commercial success </w:t>
      </w:r>
      <w:r w:rsidR="00D5155F" w:rsidRPr="00DC55E7">
        <w:rPr>
          <w:rFonts w:asciiTheme="minorBidi" w:hAnsiTheme="minorBidi" w:cstheme="minorBidi"/>
          <w:sz w:val="22"/>
          <w:szCs w:val="22"/>
        </w:rPr>
        <w:t xml:space="preserve">while embracing good global citizenship.  </w:t>
      </w:r>
      <w:r w:rsidR="00D5155F" w:rsidRPr="00DC55E7">
        <w:rPr>
          <w:rStyle w:val="normaltextrun1"/>
          <w:rFonts w:asciiTheme="minorBidi" w:hAnsiTheme="minorBidi" w:cstheme="minorBidi"/>
          <w:sz w:val="22"/>
          <w:szCs w:val="22"/>
        </w:rPr>
        <w:t>UL supports the United Nations Sustainable Development Goals (SDGs) and the Ten Principles of the United Nations Global Compact. We commit to optimizing our human, financial and brand capital to implement the sustainable strategies required to achieve these goals and principles.</w:t>
      </w:r>
      <w:r w:rsidR="00D5155F" w:rsidRPr="00DC55E7">
        <w:rPr>
          <w:rStyle w:val="eop"/>
          <w:rFonts w:asciiTheme="minorBidi" w:hAnsiTheme="minorBidi" w:cstheme="minorBidi"/>
          <w:sz w:val="22"/>
          <w:szCs w:val="22"/>
        </w:rPr>
        <w:t> </w:t>
      </w:r>
    </w:p>
    <w:p w14:paraId="3533F312" w14:textId="10757635" w:rsidR="00D13ABE" w:rsidRPr="00DC55E7" w:rsidRDefault="00D13ABE" w:rsidP="00D5155F">
      <w:pPr>
        <w:shd w:val="clear" w:color="auto" w:fill="FFFFFF"/>
        <w:spacing w:before="100" w:beforeAutospacing="1" w:after="180" w:line="240" w:lineRule="auto"/>
        <w:rPr>
          <w:rFonts w:asciiTheme="minorBidi" w:eastAsia="Times New Roman" w:hAnsiTheme="minorBidi"/>
          <w:lang w:val="en-GB"/>
        </w:rPr>
      </w:pPr>
      <w:r w:rsidRPr="00DC55E7">
        <w:rPr>
          <w:rFonts w:asciiTheme="minorBidi" w:eastAsia="Times New Roman" w:hAnsiTheme="minorBidi"/>
          <w:b/>
          <w:bCs/>
          <w:lang w:val="en-GB"/>
        </w:rPr>
        <w:lastRenderedPageBreak/>
        <w:t>Relevant policies</w:t>
      </w:r>
      <w:r w:rsidR="00D5155F" w:rsidRPr="00DC55E7">
        <w:rPr>
          <w:rFonts w:asciiTheme="minorBidi" w:eastAsia="Times New Roman" w:hAnsiTheme="minorBidi"/>
          <w:b/>
          <w:bCs/>
          <w:lang w:val="en-GB"/>
        </w:rPr>
        <w:t xml:space="preserve">:  </w:t>
      </w:r>
      <w:r w:rsidR="00D5155F" w:rsidRPr="00DC55E7">
        <w:rPr>
          <w:rFonts w:asciiTheme="minorBidi" w:eastAsia="Times New Roman" w:hAnsiTheme="minorBidi"/>
          <w:lang w:val="en-GB"/>
        </w:rPr>
        <w:t>UL</w:t>
      </w:r>
      <w:r w:rsidRPr="00DC55E7">
        <w:rPr>
          <w:rFonts w:asciiTheme="minorBidi" w:eastAsia="Times New Roman" w:hAnsiTheme="minorBidi"/>
          <w:lang w:val="en-GB"/>
        </w:rPr>
        <w:t xml:space="preserve"> operates the following policies that describe its approach to the identification of modern slavery risks and steps to be taken to prevent slavery and human trafficking in its operations:</w:t>
      </w:r>
    </w:p>
    <w:p w14:paraId="28AF04F6" w14:textId="77777777" w:rsidR="00C502C6" w:rsidRPr="00DC55E7" w:rsidRDefault="00486113" w:rsidP="00C502C6">
      <w:pPr>
        <w:numPr>
          <w:ilvl w:val="0"/>
          <w:numId w:val="6"/>
        </w:numPr>
        <w:shd w:val="clear" w:color="auto" w:fill="FFFFFF"/>
        <w:spacing w:before="100" w:beforeAutospacing="1" w:after="180" w:line="240" w:lineRule="auto"/>
        <w:rPr>
          <w:rFonts w:asciiTheme="minorBidi" w:eastAsia="Times New Roman" w:hAnsiTheme="minorBidi"/>
          <w:lang w:val="en-GB"/>
        </w:rPr>
      </w:pPr>
      <w:r w:rsidRPr="00DC55E7">
        <w:rPr>
          <w:rFonts w:asciiTheme="minorBidi" w:eastAsia="Times New Roman" w:hAnsiTheme="minorBidi"/>
          <w:b/>
          <w:bCs/>
          <w:lang w:val="en-GB"/>
        </w:rPr>
        <w:t>Standards of Business Conduct</w:t>
      </w:r>
      <w:r w:rsidRPr="00DC55E7">
        <w:rPr>
          <w:rFonts w:asciiTheme="minorBidi" w:eastAsia="Times New Roman" w:hAnsiTheme="minorBidi"/>
          <w:lang w:val="en-GB"/>
        </w:rPr>
        <w:t xml:space="preserve"> - </w:t>
      </w:r>
      <w:r w:rsidR="00D13ABE" w:rsidRPr="00DC55E7">
        <w:rPr>
          <w:rFonts w:asciiTheme="minorBidi" w:eastAsia="Times New Roman" w:hAnsiTheme="minorBidi"/>
          <w:lang w:val="en-GB"/>
        </w:rPr>
        <w:t>The organisation's code makes clear to employees the actions and behaviour expected of them when representing the organisation. The organisation strives to maintain the highest standards of employee conduct and ethical behaviour when operating abroad and managing its supply chain.</w:t>
      </w:r>
      <w:r w:rsidR="00C502C6" w:rsidRPr="00DC55E7">
        <w:rPr>
          <w:rFonts w:asciiTheme="minorBidi" w:eastAsia="Times New Roman" w:hAnsiTheme="minorBidi"/>
          <w:lang w:val="en-GB"/>
        </w:rPr>
        <w:t xml:space="preserve"> </w:t>
      </w:r>
      <w:hyperlink r:id="rId7" w:history="1">
        <w:r w:rsidR="00C502C6" w:rsidRPr="00DC55E7">
          <w:rPr>
            <w:rStyle w:val="Hyperlink"/>
            <w:rFonts w:asciiTheme="minorBidi" w:eastAsia="Times New Roman" w:hAnsiTheme="minorBidi"/>
            <w:color w:val="auto"/>
            <w:lang w:val="en-GB"/>
          </w:rPr>
          <w:t>http://www.ul.com/wp-content/uploads/2014/08/00-LE-P0001-V5.1-External.pdf</w:t>
        </w:r>
      </w:hyperlink>
      <w:r w:rsidR="00C502C6" w:rsidRPr="00DC55E7">
        <w:rPr>
          <w:rFonts w:asciiTheme="minorBidi" w:eastAsia="Times New Roman" w:hAnsiTheme="minorBidi"/>
          <w:lang w:val="en-GB"/>
        </w:rPr>
        <w:t xml:space="preserve"> </w:t>
      </w:r>
    </w:p>
    <w:p w14:paraId="5D5E08AA" w14:textId="4EED16C7" w:rsidR="00D13ABE" w:rsidRPr="00DC55E7" w:rsidRDefault="007D2DA3" w:rsidP="00C502C6">
      <w:pPr>
        <w:numPr>
          <w:ilvl w:val="0"/>
          <w:numId w:val="6"/>
        </w:numPr>
        <w:shd w:val="clear" w:color="auto" w:fill="FFFFFF"/>
        <w:spacing w:before="100" w:beforeAutospacing="1" w:after="180" w:line="240" w:lineRule="auto"/>
        <w:rPr>
          <w:rFonts w:asciiTheme="minorBidi" w:eastAsia="Times New Roman" w:hAnsiTheme="minorBidi"/>
          <w:lang w:val="en-GB"/>
        </w:rPr>
      </w:pPr>
      <w:r w:rsidRPr="00DC55E7">
        <w:rPr>
          <w:rFonts w:asciiTheme="minorBidi" w:eastAsia="Times New Roman" w:hAnsiTheme="minorBidi"/>
          <w:b/>
          <w:bCs/>
          <w:lang w:val="en-GB"/>
        </w:rPr>
        <w:t>UL Global Supplier</w:t>
      </w:r>
      <w:r w:rsidR="00D13ABE" w:rsidRPr="00DC55E7">
        <w:rPr>
          <w:rFonts w:asciiTheme="minorBidi" w:eastAsia="Times New Roman" w:hAnsiTheme="minorBidi"/>
          <w:b/>
          <w:bCs/>
          <w:lang w:val="en-GB"/>
        </w:rPr>
        <w:t xml:space="preserve"> </w:t>
      </w:r>
      <w:r w:rsidRPr="00DC55E7">
        <w:rPr>
          <w:rFonts w:asciiTheme="minorBidi" w:eastAsia="Times New Roman" w:hAnsiTheme="minorBidi"/>
          <w:b/>
          <w:bCs/>
          <w:lang w:val="en-GB"/>
        </w:rPr>
        <w:t xml:space="preserve">Standards </w:t>
      </w:r>
      <w:r w:rsidR="00D13ABE" w:rsidRPr="00DC55E7">
        <w:rPr>
          <w:rFonts w:asciiTheme="minorBidi" w:eastAsia="Times New Roman" w:hAnsiTheme="minorBidi"/>
          <w:b/>
          <w:bCs/>
          <w:lang w:val="en-GB"/>
        </w:rPr>
        <w:t xml:space="preserve">of </w:t>
      </w:r>
      <w:r w:rsidR="003141A7" w:rsidRPr="00DC55E7">
        <w:rPr>
          <w:rFonts w:asciiTheme="minorBidi" w:eastAsia="Times New Roman" w:hAnsiTheme="minorBidi"/>
          <w:b/>
          <w:bCs/>
          <w:lang w:val="en-GB"/>
        </w:rPr>
        <w:t>C</w:t>
      </w:r>
      <w:r w:rsidR="00D13ABE" w:rsidRPr="00DC55E7">
        <w:rPr>
          <w:rFonts w:asciiTheme="minorBidi" w:eastAsia="Times New Roman" w:hAnsiTheme="minorBidi"/>
          <w:b/>
          <w:bCs/>
          <w:lang w:val="en-GB"/>
        </w:rPr>
        <w:t>onduct</w:t>
      </w:r>
      <w:r w:rsidR="00D13ABE" w:rsidRPr="00DC55E7">
        <w:rPr>
          <w:rFonts w:asciiTheme="minorBidi" w:eastAsia="Times New Roman" w:hAnsiTheme="minorBidi"/>
          <w:lang w:val="en-GB"/>
        </w:rPr>
        <w:t xml:space="preserve"> </w:t>
      </w:r>
      <w:r w:rsidRPr="00DC55E7">
        <w:rPr>
          <w:rFonts w:asciiTheme="minorBidi" w:eastAsia="Times New Roman" w:hAnsiTheme="minorBidi"/>
          <w:lang w:val="en-GB"/>
        </w:rPr>
        <w:t xml:space="preserve">- </w:t>
      </w:r>
      <w:r w:rsidR="00D13ABE" w:rsidRPr="00DC55E7">
        <w:rPr>
          <w:rFonts w:asciiTheme="minorBidi" w:eastAsia="Times New Roman" w:hAnsiTheme="minorBidi"/>
          <w:lang w:val="en-GB"/>
        </w:rPr>
        <w:t>The organisation is committed to ensuring that its suppliers adhere to the highest standards of ethics. Suppliers are required to demonstrate that they provide safe working conditions where necessary, treat workers with dignity and respect, and act ethically and within the law in their use of labour. The organisation works with suppliers to ensure that they meet the standards of the code and improve their worker's working conditions. However, serious violations of the organisation's supplier code of conduct will lead to the termination of the business relationship.</w:t>
      </w:r>
      <w:r w:rsidR="00C502C6" w:rsidRPr="00DC55E7">
        <w:rPr>
          <w:rFonts w:asciiTheme="minorBidi" w:eastAsia="Times New Roman" w:hAnsiTheme="minorBidi"/>
          <w:lang w:val="en-GB"/>
        </w:rPr>
        <w:t xml:space="preserve"> </w:t>
      </w:r>
      <w:hyperlink r:id="rId8" w:history="1">
        <w:r w:rsidR="00C502C6" w:rsidRPr="00DC55E7">
          <w:rPr>
            <w:rStyle w:val="Hyperlink"/>
            <w:rFonts w:asciiTheme="minorBidi" w:eastAsia="Times New Roman" w:hAnsiTheme="minorBidi"/>
            <w:color w:val="auto"/>
            <w:lang w:val="en-GB"/>
          </w:rPr>
          <w:t>http://www.ul.com/wp-content/uploads/2014/12/UL-GlobalSupplierSOC.pdf</w:t>
        </w:r>
      </w:hyperlink>
      <w:r w:rsidR="00C502C6" w:rsidRPr="00DC55E7">
        <w:rPr>
          <w:rFonts w:asciiTheme="minorBidi" w:eastAsia="Times New Roman" w:hAnsiTheme="minorBidi"/>
          <w:lang w:val="en-GB"/>
        </w:rPr>
        <w:t xml:space="preserve"> </w:t>
      </w:r>
    </w:p>
    <w:p w14:paraId="63080E28" w14:textId="788FA5DC" w:rsidR="00C14C5D" w:rsidRPr="00DC55E7" w:rsidRDefault="00C14C5D" w:rsidP="00C14C5D">
      <w:pPr>
        <w:shd w:val="clear" w:color="auto" w:fill="FFFFFF"/>
        <w:spacing w:before="100" w:beforeAutospacing="1" w:after="180" w:line="240" w:lineRule="auto"/>
        <w:rPr>
          <w:rFonts w:asciiTheme="minorBidi" w:eastAsia="Times New Roman" w:hAnsiTheme="minorBidi"/>
          <w:b/>
          <w:bCs/>
          <w:lang w:val="en-GB"/>
        </w:rPr>
      </w:pPr>
      <w:r w:rsidRPr="00DC55E7">
        <w:rPr>
          <w:rFonts w:asciiTheme="minorBidi" w:eastAsia="Times New Roman" w:hAnsiTheme="minorBidi"/>
          <w:b/>
          <w:bCs/>
          <w:lang w:val="en-GB"/>
        </w:rPr>
        <w:t xml:space="preserve">Risk Assessment: </w:t>
      </w:r>
      <w:r w:rsidRPr="00DC55E7">
        <w:rPr>
          <w:rFonts w:asciiTheme="minorBidi" w:eastAsia="Times New Roman" w:hAnsiTheme="minorBidi"/>
          <w:lang w:val="en-GB"/>
        </w:rPr>
        <w:t xml:space="preserve">Ethics and Compliance Steering Committee conducts annual risk assessment </w:t>
      </w:r>
      <w:r w:rsidR="003141A7" w:rsidRPr="00DC55E7">
        <w:rPr>
          <w:rFonts w:asciiTheme="minorBidi" w:eastAsia="Times New Roman" w:hAnsiTheme="minorBidi"/>
          <w:lang w:val="en-GB"/>
        </w:rPr>
        <w:t xml:space="preserve">survey </w:t>
      </w:r>
      <w:r w:rsidRPr="00DC55E7">
        <w:rPr>
          <w:rFonts w:asciiTheme="minorBidi" w:eastAsia="Times New Roman" w:hAnsiTheme="minorBidi"/>
          <w:lang w:val="en-GB"/>
        </w:rPr>
        <w:t xml:space="preserve">of </w:t>
      </w:r>
      <w:r w:rsidR="00C643E9" w:rsidRPr="00DC55E7">
        <w:rPr>
          <w:rFonts w:asciiTheme="minorBidi" w:eastAsia="Times New Roman" w:hAnsiTheme="minorBidi"/>
          <w:lang w:val="en-GB"/>
        </w:rPr>
        <w:t>ethics and compliance</w:t>
      </w:r>
      <w:r w:rsidRPr="00DC55E7">
        <w:rPr>
          <w:rFonts w:asciiTheme="minorBidi" w:eastAsia="Times New Roman" w:hAnsiTheme="minorBidi"/>
          <w:lang w:val="en-GB"/>
        </w:rPr>
        <w:t xml:space="preserve"> risks</w:t>
      </w:r>
      <w:r w:rsidRPr="00DC55E7">
        <w:rPr>
          <w:rFonts w:asciiTheme="minorBidi" w:eastAsia="Times New Roman" w:hAnsiTheme="minorBidi"/>
          <w:b/>
          <w:bCs/>
          <w:lang w:val="en-GB"/>
        </w:rPr>
        <w:t xml:space="preserve">. </w:t>
      </w:r>
    </w:p>
    <w:p w14:paraId="7E44AE33" w14:textId="41268EE4" w:rsidR="00F60DB5" w:rsidRPr="00DC55E7" w:rsidRDefault="00C14C5D" w:rsidP="00220D99">
      <w:pPr>
        <w:shd w:val="clear" w:color="auto" w:fill="FFFFFF"/>
        <w:spacing w:before="100" w:beforeAutospacing="1" w:after="180" w:line="240" w:lineRule="auto"/>
        <w:rPr>
          <w:rFonts w:asciiTheme="minorBidi" w:eastAsia="Times New Roman" w:hAnsiTheme="minorBidi"/>
          <w:lang w:val="en-GB"/>
        </w:rPr>
      </w:pPr>
      <w:r w:rsidRPr="00DC55E7">
        <w:rPr>
          <w:rFonts w:asciiTheme="minorBidi" w:eastAsia="Times New Roman" w:hAnsiTheme="minorBidi"/>
          <w:b/>
          <w:bCs/>
          <w:lang w:val="en-GB"/>
        </w:rPr>
        <w:t>Investigations/due diligence</w:t>
      </w:r>
      <w:r w:rsidR="00CB1511" w:rsidRPr="00DC55E7">
        <w:rPr>
          <w:rFonts w:asciiTheme="minorBidi" w:eastAsia="Times New Roman" w:hAnsiTheme="minorBidi"/>
          <w:b/>
          <w:bCs/>
          <w:lang w:val="en-GB"/>
        </w:rPr>
        <w:t>:</w:t>
      </w:r>
      <w:r w:rsidR="00220D99" w:rsidRPr="00DC55E7">
        <w:rPr>
          <w:rFonts w:asciiTheme="minorBidi" w:eastAsia="Times New Roman" w:hAnsiTheme="minorBidi"/>
          <w:b/>
          <w:bCs/>
          <w:lang w:val="en-GB"/>
        </w:rPr>
        <w:t xml:space="preserve"> </w:t>
      </w:r>
      <w:r w:rsidR="00D13ABE" w:rsidRPr="00DC55E7">
        <w:rPr>
          <w:rFonts w:asciiTheme="minorBidi" w:eastAsia="Times New Roman" w:hAnsiTheme="minorBidi"/>
          <w:lang w:val="en-GB"/>
        </w:rPr>
        <w:t xml:space="preserve">The organisation undertakes due diligence when considering taking on new suppliers. </w:t>
      </w:r>
      <w:r w:rsidRPr="00DC55E7">
        <w:rPr>
          <w:rFonts w:asciiTheme="minorBidi" w:eastAsia="Times New Roman" w:hAnsiTheme="minorBidi"/>
          <w:lang w:val="en-GB"/>
        </w:rPr>
        <w:t xml:space="preserve"> </w:t>
      </w:r>
      <w:r w:rsidR="003D3117" w:rsidRPr="00DC55E7">
        <w:rPr>
          <w:rFonts w:asciiTheme="minorBidi" w:eastAsia="Times New Roman" w:hAnsiTheme="minorBidi"/>
          <w:lang w:val="en-GB"/>
        </w:rPr>
        <w:t xml:space="preserve">UL has </w:t>
      </w:r>
      <w:r w:rsidR="003354FD" w:rsidRPr="00DC55E7">
        <w:rPr>
          <w:rFonts w:asciiTheme="minorBidi" w:eastAsia="Times New Roman" w:hAnsiTheme="minorBidi"/>
          <w:lang w:val="en-GB"/>
        </w:rPr>
        <w:t>multiple</w:t>
      </w:r>
      <w:r w:rsidRPr="00DC55E7">
        <w:rPr>
          <w:rFonts w:asciiTheme="minorBidi" w:eastAsia="Times New Roman" w:hAnsiTheme="minorBidi"/>
          <w:lang w:val="en-GB"/>
        </w:rPr>
        <w:t xml:space="preserve"> methods</w:t>
      </w:r>
      <w:r w:rsidR="00F60DB5" w:rsidRPr="00DC55E7">
        <w:rPr>
          <w:rFonts w:asciiTheme="minorBidi" w:eastAsia="Times New Roman" w:hAnsiTheme="minorBidi"/>
          <w:lang w:val="en-GB"/>
        </w:rPr>
        <w:t xml:space="preserve"> of reporting questionable</w:t>
      </w:r>
      <w:r w:rsidRPr="00DC55E7">
        <w:rPr>
          <w:rFonts w:asciiTheme="minorBidi" w:eastAsia="Times New Roman" w:hAnsiTheme="minorBidi"/>
          <w:lang w:val="en-GB"/>
        </w:rPr>
        <w:t xml:space="preserve"> conduct</w:t>
      </w:r>
      <w:r w:rsidR="003354FD" w:rsidRPr="00DC55E7">
        <w:rPr>
          <w:rFonts w:asciiTheme="minorBidi" w:eastAsia="Times New Roman" w:hAnsiTheme="minorBidi"/>
          <w:lang w:val="en-GB"/>
        </w:rPr>
        <w:t xml:space="preserve"> or perceived violations of UL’s Standards, including an ethics e-mail box and</w:t>
      </w:r>
      <w:r w:rsidR="00952778" w:rsidRPr="00DC55E7">
        <w:rPr>
          <w:rFonts w:asciiTheme="minorBidi" w:eastAsia="Times New Roman" w:hAnsiTheme="minorBidi"/>
          <w:lang w:val="en-GB"/>
        </w:rPr>
        <w:t xml:space="preserve"> an independent ethics helpline</w:t>
      </w:r>
      <w:r w:rsidRPr="00DC55E7">
        <w:rPr>
          <w:rFonts w:asciiTheme="minorBidi" w:eastAsia="Times New Roman" w:hAnsiTheme="minorBidi"/>
          <w:lang w:val="en-GB"/>
        </w:rPr>
        <w:t>. All reports are investigated through the Ethics and Compliance Office</w:t>
      </w:r>
      <w:r w:rsidR="003354FD" w:rsidRPr="00DC55E7">
        <w:rPr>
          <w:rFonts w:asciiTheme="minorBidi" w:eastAsia="Times New Roman" w:hAnsiTheme="minorBidi"/>
          <w:lang w:val="en-GB"/>
        </w:rPr>
        <w:t xml:space="preserve">, in partnership with the other business units and functional areas involved. </w:t>
      </w:r>
      <w:r w:rsidR="00953306" w:rsidRPr="00DC55E7">
        <w:rPr>
          <w:rFonts w:asciiTheme="minorBidi" w:eastAsia="Times New Roman" w:hAnsiTheme="minorBidi"/>
          <w:lang w:val="en-GB"/>
        </w:rPr>
        <w:t xml:space="preserve"> Moreover</w:t>
      </w:r>
      <w:r w:rsidR="003354FD" w:rsidRPr="00DC55E7">
        <w:rPr>
          <w:rFonts w:asciiTheme="minorBidi" w:eastAsia="Times New Roman" w:hAnsiTheme="minorBidi"/>
          <w:lang w:val="en-GB"/>
        </w:rPr>
        <w:t>,</w:t>
      </w:r>
      <w:r w:rsidR="00953306" w:rsidRPr="00DC55E7">
        <w:rPr>
          <w:rFonts w:asciiTheme="minorBidi" w:eastAsia="Times New Roman" w:hAnsiTheme="minorBidi"/>
          <w:lang w:val="en-GB"/>
        </w:rPr>
        <w:t xml:space="preserve"> </w:t>
      </w:r>
      <w:r w:rsidR="003354FD" w:rsidRPr="00DC55E7">
        <w:rPr>
          <w:rFonts w:asciiTheme="minorBidi" w:eastAsia="Times New Roman" w:hAnsiTheme="minorBidi"/>
          <w:lang w:val="en-GB"/>
        </w:rPr>
        <w:t xml:space="preserve">as part of its testing and inspection business, </w:t>
      </w:r>
      <w:r w:rsidR="00F60DB5" w:rsidRPr="00DC55E7">
        <w:rPr>
          <w:rFonts w:asciiTheme="minorBidi" w:eastAsia="Times New Roman" w:hAnsiTheme="minorBidi"/>
          <w:lang w:val="en-GB"/>
        </w:rPr>
        <w:t>UL conduct</w:t>
      </w:r>
      <w:r w:rsidR="003354FD" w:rsidRPr="00DC55E7">
        <w:rPr>
          <w:rFonts w:asciiTheme="minorBidi" w:eastAsia="Times New Roman" w:hAnsiTheme="minorBidi"/>
          <w:lang w:val="en-GB"/>
        </w:rPr>
        <w:t>s</w:t>
      </w:r>
      <w:r w:rsidR="00F60DB5" w:rsidRPr="00DC55E7">
        <w:rPr>
          <w:rFonts w:asciiTheme="minorBidi" w:eastAsia="Times New Roman" w:hAnsiTheme="minorBidi"/>
          <w:lang w:val="en-GB"/>
        </w:rPr>
        <w:t xml:space="preserve"> responsible sourcing audits on behalf of its customers</w:t>
      </w:r>
      <w:r w:rsidR="00953306" w:rsidRPr="00DC55E7">
        <w:rPr>
          <w:rFonts w:asciiTheme="minorBidi" w:eastAsia="Times New Roman" w:hAnsiTheme="minorBidi"/>
          <w:lang w:val="en-GB"/>
        </w:rPr>
        <w:t>.</w:t>
      </w:r>
    </w:p>
    <w:p w14:paraId="40926DE5" w14:textId="20814468" w:rsidR="00D13ABE" w:rsidRPr="00DC55E7" w:rsidRDefault="00D13ABE" w:rsidP="00CB1511">
      <w:pPr>
        <w:shd w:val="clear" w:color="auto" w:fill="FFFFFF"/>
        <w:spacing w:before="100" w:beforeAutospacing="1" w:after="180" w:line="240" w:lineRule="auto"/>
        <w:rPr>
          <w:rFonts w:asciiTheme="minorBidi" w:eastAsia="Times New Roman" w:hAnsiTheme="minorBidi"/>
          <w:lang w:val="en-GB"/>
        </w:rPr>
      </w:pPr>
      <w:r w:rsidRPr="00DC55E7">
        <w:rPr>
          <w:rFonts w:asciiTheme="minorBidi" w:eastAsia="Times New Roman" w:hAnsiTheme="minorBidi"/>
          <w:b/>
          <w:bCs/>
          <w:lang w:val="en-GB"/>
        </w:rPr>
        <w:t>Training</w:t>
      </w:r>
      <w:r w:rsidR="00CB1511" w:rsidRPr="00DC55E7">
        <w:rPr>
          <w:rFonts w:asciiTheme="minorBidi" w:eastAsia="Times New Roman" w:hAnsiTheme="minorBidi"/>
          <w:b/>
          <w:bCs/>
          <w:lang w:val="en-GB"/>
        </w:rPr>
        <w:t xml:space="preserve">:  </w:t>
      </w:r>
      <w:r w:rsidR="003354FD" w:rsidRPr="00DC55E7">
        <w:rPr>
          <w:rFonts w:asciiTheme="minorBidi" w:eastAsia="Times New Roman" w:hAnsiTheme="minorBidi"/>
        </w:rPr>
        <w:t xml:space="preserve">All employees at UL comply with the UL Standards of Business Conduct and must complete training and to certify compliance with the Standards annually.   UL's Standards cover legal compliance and ethical areas.  The Standards apply to all UL employees, regardless of their location.  They include provisions on respect for human rights and fair treatment of employees. </w:t>
      </w:r>
    </w:p>
    <w:p w14:paraId="441DE0B7" w14:textId="76421343" w:rsidR="00D13ABE" w:rsidRPr="00DC55E7" w:rsidRDefault="00952778" w:rsidP="00CB1511">
      <w:pPr>
        <w:shd w:val="clear" w:color="auto" w:fill="FFFFFF"/>
        <w:spacing w:before="100" w:beforeAutospacing="1" w:after="180" w:line="240" w:lineRule="auto"/>
        <w:rPr>
          <w:rFonts w:asciiTheme="minorBidi" w:eastAsia="Times New Roman" w:hAnsiTheme="minorBidi"/>
          <w:lang w:val="en-GB"/>
        </w:rPr>
      </w:pPr>
      <w:r w:rsidRPr="00DC55E7">
        <w:rPr>
          <w:rFonts w:asciiTheme="minorBidi" w:eastAsia="Times New Roman" w:hAnsiTheme="minorBidi"/>
          <w:b/>
          <w:bCs/>
          <w:lang w:val="en-GB"/>
        </w:rPr>
        <w:t>Board</w:t>
      </w:r>
      <w:r w:rsidR="00D13ABE" w:rsidRPr="00DC55E7">
        <w:rPr>
          <w:rFonts w:asciiTheme="minorBidi" w:eastAsia="Times New Roman" w:hAnsiTheme="minorBidi"/>
          <w:b/>
          <w:bCs/>
          <w:lang w:val="en-GB"/>
        </w:rPr>
        <w:t xml:space="preserve"> approval</w:t>
      </w:r>
      <w:r w:rsidR="00CB1511" w:rsidRPr="00DC55E7">
        <w:rPr>
          <w:rFonts w:asciiTheme="minorBidi" w:eastAsia="Times New Roman" w:hAnsiTheme="minorBidi"/>
          <w:b/>
          <w:bCs/>
          <w:lang w:val="en-GB"/>
        </w:rPr>
        <w:t xml:space="preserve">:  </w:t>
      </w:r>
      <w:r w:rsidR="00D13ABE" w:rsidRPr="00DC55E7">
        <w:rPr>
          <w:rFonts w:asciiTheme="minorBidi" w:eastAsia="Times New Roman" w:hAnsiTheme="minorBidi"/>
          <w:lang w:val="en-GB"/>
        </w:rPr>
        <w:t>This statement has been approved by the organisation's board of directors</w:t>
      </w:r>
      <w:r w:rsidR="00EE0E94" w:rsidRPr="00DC55E7">
        <w:rPr>
          <w:rFonts w:asciiTheme="minorBidi" w:eastAsia="Times New Roman" w:hAnsiTheme="minorBidi"/>
          <w:lang w:val="en-GB"/>
        </w:rPr>
        <w:t xml:space="preserve"> at its meeting on </w:t>
      </w:r>
      <w:r w:rsidR="00F85AE3" w:rsidRPr="00DC55E7">
        <w:rPr>
          <w:rFonts w:asciiTheme="minorBidi" w:eastAsia="Times New Roman" w:hAnsiTheme="minorBidi"/>
          <w:lang w:val="en-GB"/>
        </w:rPr>
        <w:t xml:space="preserve">November </w:t>
      </w:r>
      <w:r w:rsidR="00133BF1">
        <w:rPr>
          <w:rFonts w:asciiTheme="minorBidi" w:eastAsia="Times New Roman" w:hAnsiTheme="minorBidi"/>
          <w:lang w:val="en-GB"/>
        </w:rPr>
        <w:t>7, 2019</w:t>
      </w:r>
      <w:bookmarkStart w:id="0" w:name="_GoBack"/>
      <w:bookmarkEnd w:id="0"/>
      <w:r w:rsidRPr="00DC55E7">
        <w:rPr>
          <w:rFonts w:asciiTheme="minorBidi" w:eastAsia="Times New Roman" w:hAnsiTheme="minorBidi"/>
          <w:lang w:val="en-GB"/>
        </w:rPr>
        <w:t xml:space="preserve">.  The Board </w:t>
      </w:r>
      <w:r w:rsidR="00D13ABE" w:rsidRPr="00DC55E7">
        <w:rPr>
          <w:rFonts w:asciiTheme="minorBidi" w:eastAsia="Times New Roman" w:hAnsiTheme="minorBidi"/>
          <w:lang w:val="en-GB"/>
        </w:rPr>
        <w:t>will review and update it annually.</w:t>
      </w:r>
    </w:p>
    <w:p w14:paraId="03F44FBB" w14:textId="69D027E9" w:rsidR="00D13ABE" w:rsidRPr="00DC55E7" w:rsidRDefault="00D13ABE" w:rsidP="00D13ABE">
      <w:pPr>
        <w:shd w:val="clear" w:color="auto" w:fill="FFFFFF"/>
        <w:spacing w:before="100" w:beforeAutospacing="1" w:after="180" w:line="240" w:lineRule="auto"/>
        <w:rPr>
          <w:rFonts w:asciiTheme="minorBidi" w:eastAsia="Times New Roman" w:hAnsiTheme="minorBidi"/>
          <w:lang w:val="en-GB"/>
        </w:rPr>
      </w:pPr>
    </w:p>
    <w:p w14:paraId="4EA3619E" w14:textId="77777777" w:rsidR="000C3879" w:rsidRPr="00DC55E7" w:rsidRDefault="000C3879">
      <w:pPr>
        <w:rPr>
          <w:rFonts w:asciiTheme="minorBidi" w:hAnsiTheme="minorBidi"/>
        </w:rPr>
      </w:pPr>
    </w:p>
    <w:sectPr w:rsidR="000C3879" w:rsidRPr="00DC55E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9009F" w14:textId="77777777" w:rsidR="00FA0D4C" w:rsidRDefault="00FA0D4C" w:rsidP="003D3117">
      <w:pPr>
        <w:spacing w:after="0" w:line="240" w:lineRule="auto"/>
      </w:pPr>
      <w:r>
        <w:separator/>
      </w:r>
    </w:p>
  </w:endnote>
  <w:endnote w:type="continuationSeparator" w:id="0">
    <w:p w14:paraId="2BFC7D45" w14:textId="77777777" w:rsidR="00FA0D4C" w:rsidRDefault="00FA0D4C" w:rsidP="003D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63ED" w14:textId="77777777" w:rsidR="00FA0D4C" w:rsidRDefault="00FA0D4C" w:rsidP="003D3117">
      <w:pPr>
        <w:spacing w:after="0" w:line="240" w:lineRule="auto"/>
      </w:pPr>
      <w:r>
        <w:separator/>
      </w:r>
    </w:p>
  </w:footnote>
  <w:footnote w:type="continuationSeparator" w:id="0">
    <w:p w14:paraId="06717968" w14:textId="77777777" w:rsidR="00FA0D4C" w:rsidRDefault="00FA0D4C" w:rsidP="003D3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635D"/>
    <w:multiLevelType w:val="multilevel"/>
    <w:tmpl w:val="6A0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F6A64"/>
    <w:multiLevelType w:val="multilevel"/>
    <w:tmpl w:val="96FE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55902"/>
    <w:multiLevelType w:val="multilevel"/>
    <w:tmpl w:val="D9B2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83C69"/>
    <w:multiLevelType w:val="multilevel"/>
    <w:tmpl w:val="8A5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87AAF"/>
    <w:multiLevelType w:val="multilevel"/>
    <w:tmpl w:val="CC1C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E001D"/>
    <w:multiLevelType w:val="hybridMultilevel"/>
    <w:tmpl w:val="0820E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690031"/>
    <w:multiLevelType w:val="multilevel"/>
    <w:tmpl w:val="2866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6D7FD8"/>
    <w:multiLevelType w:val="multilevel"/>
    <w:tmpl w:val="943E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20069"/>
    <w:multiLevelType w:val="multilevel"/>
    <w:tmpl w:val="C4A0A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016B7"/>
    <w:multiLevelType w:val="multilevel"/>
    <w:tmpl w:val="1F62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9592F"/>
    <w:multiLevelType w:val="multilevel"/>
    <w:tmpl w:val="505A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6"/>
  </w:num>
  <w:num w:numId="5">
    <w:abstractNumId w:val="8"/>
  </w:num>
  <w:num w:numId="6">
    <w:abstractNumId w:val="4"/>
  </w:num>
  <w:num w:numId="7">
    <w:abstractNumId w:val="7"/>
  </w:num>
  <w:num w:numId="8">
    <w:abstractNumId w:val="1"/>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ABE"/>
    <w:rsid w:val="00002AB0"/>
    <w:rsid w:val="000C3879"/>
    <w:rsid w:val="000E2573"/>
    <w:rsid w:val="001046BA"/>
    <w:rsid w:val="00133BF1"/>
    <w:rsid w:val="001A15B5"/>
    <w:rsid w:val="001B6079"/>
    <w:rsid w:val="00206E18"/>
    <w:rsid w:val="00220D99"/>
    <w:rsid w:val="00223F71"/>
    <w:rsid w:val="002B3E2A"/>
    <w:rsid w:val="002B7F4D"/>
    <w:rsid w:val="003141A7"/>
    <w:rsid w:val="003354FD"/>
    <w:rsid w:val="00377D1C"/>
    <w:rsid w:val="003D3117"/>
    <w:rsid w:val="00404270"/>
    <w:rsid w:val="00486113"/>
    <w:rsid w:val="0051221C"/>
    <w:rsid w:val="005741A9"/>
    <w:rsid w:val="005F03E0"/>
    <w:rsid w:val="006376B1"/>
    <w:rsid w:val="00637ADE"/>
    <w:rsid w:val="00642AE7"/>
    <w:rsid w:val="0065410A"/>
    <w:rsid w:val="00680CB7"/>
    <w:rsid w:val="006C3EAA"/>
    <w:rsid w:val="00737D6E"/>
    <w:rsid w:val="00775075"/>
    <w:rsid w:val="007A47E2"/>
    <w:rsid w:val="007D2DA3"/>
    <w:rsid w:val="00895F0A"/>
    <w:rsid w:val="0091329C"/>
    <w:rsid w:val="00914CE6"/>
    <w:rsid w:val="00952778"/>
    <w:rsid w:val="00953306"/>
    <w:rsid w:val="00A01856"/>
    <w:rsid w:val="00A83D16"/>
    <w:rsid w:val="00B94D90"/>
    <w:rsid w:val="00BC08D9"/>
    <w:rsid w:val="00C14C5D"/>
    <w:rsid w:val="00C502C6"/>
    <w:rsid w:val="00C643E9"/>
    <w:rsid w:val="00C74E94"/>
    <w:rsid w:val="00C86D6E"/>
    <w:rsid w:val="00C90276"/>
    <w:rsid w:val="00C912E4"/>
    <w:rsid w:val="00C97A41"/>
    <w:rsid w:val="00CB1511"/>
    <w:rsid w:val="00D13ABE"/>
    <w:rsid w:val="00D5155F"/>
    <w:rsid w:val="00D76FBE"/>
    <w:rsid w:val="00DB4FF4"/>
    <w:rsid w:val="00DC55E7"/>
    <w:rsid w:val="00E03417"/>
    <w:rsid w:val="00EE0E94"/>
    <w:rsid w:val="00F154C7"/>
    <w:rsid w:val="00F60DB5"/>
    <w:rsid w:val="00F81D59"/>
    <w:rsid w:val="00F85AE3"/>
    <w:rsid w:val="00FA0D4C"/>
    <w:rsid w:val="00FC4E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9EDB37"/>
  <w15:docId w15:val="{9936A7EB-AAE6-4B99-8E7B-6ADBCCE8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3ABE"/>
    <w:rPr>
      <w:b/>
      <w:bCs/>
    </w:rPr>
  </w:style>
  <w:style w:type="character" w:styleId="Emphasis">
    <w:name w:val="Emphasis"/>
    <w:basedOn w:val="DefaultParagraphFont"/>
    <w:uiPriority w:val="20"/>
    <w:qFormat/>
    <w:rsid w:val="00D13ABE"/>
    <w:rPr>
      <w:i/>
      <w:iCs/>
    </w:rPr>
  </w:style>
  <w:style w:type="character" w:styleId="CommentReference">
    <w:name w:val="annotation reference"/>
    <w:basedOn w:val="DefaultParagraphFont"/>
    <w:uiPriority w:val="99"/>
    <w:semiHidden/>
    <w:unhideWhenUsed/>
    <w:rsid w:val="007D2DA3"/>
    <w:rPr>
      <w:sz w:val="16"/>
      <w:szCs w:val="16"/>
    </w:rPr>
  </w:style>
  <w:style w:type="paragraph" w:styleId="CommentText">
    <w:name w:val="annotation text"/>
    <w:basedOn w:val="Normal"/>
    <w:link w:val="CommentTextChar"/>
    <w:uiPriority w:val="99"/>
    <w:semiHidden/>
    <w:unhideWhenUsed/>
    <w:rsid w:val="007D2DA3"/>
    <w:pPr>
      <w:spacing w:line="240" w:lineRule="auto"/>
    </w:pPr>
    <w:rPr>
      <w:sz w:val="20"/>
      <w:szCs w:val="20"/>
    </w:rPr>
  </w:style>
  <w:style w:type="character" w:customStyle="1" w:styleId="CommentTextChar">
    <w:name w:val="Comment Text Char"/>
    <w:basedOn w:val="DefaultParagraphFont"/>
    <w:link w:val="CommentText"/>
    <w:uiPriority w:val="99"/>
    <w:semiHidden/>
    <w:rsid w:val="007D2DA3"/>
    <w:rPr>
      <w:sz w:val="20"/>
      <w:szCs w:val="20"/>
    </w:rPr>
  </w:style>
  <w:style w:type="paragraph" w:styleId="CommentSubject">
    <w:name w:val="annotation subject"/>
    <w:basedOn w:val="CommentText"/>
    <w:next w:val="CommentText"/>
    <w:link w:val="CommentSubjectChar"/>
    <w:uiPriority w:val="99"/>
    <w:semiHidden/>
    <w:unhideWhenUsed/>
    <w:rsid w:val="007D2DA3"/>
    <w:rPr>
      <w:b/>
      <w:bCs/>
    </w:rPr>
  </w:style>
  <w:style w:type="character" w:customStyle="1" w:styleId="CommentSubjectChar">
    <w:name w:val="Comment Subject Char"/>
    <w:basedOn w:val="CommentTextChar"/>
    <w:link w:val="CommentSubject"/>
    <w:uiPriority w:val="99"/>
    <w:semiHidden/>
    <w:rsid w:val="007D2DA3"/>
    <w:rPr>
      <w:b/>
      <w:bCs/>
      <w:sz w:val="20"/>
      <w:szCs w:val="20"/>
    </w:rPr>
  </w:style>
  <w:style w:type="paragraph" w:styleId="BalloonText">
    <w:name w:val="Balloon Text"/>
    <w:basedOn w:val="Normal"/>
    <w:link w:val="BalloonTextChar"/>
    <w:uiPriority w:val="99"/>
    <w:semiHidden/>
    <w:unhideWhenUsed/>
    <w:rsid w:val="007D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A3"/>
    <w:rPr>
      <w:rFonts w:ascii="Tahoma" w:hAnsi="Tahoma" w:cs="Tahoma"/>
      <w:sz w:val="16"/>
      <w:szCs w:val="16"/>
    </w:rPr>
  </w:style>
  <w:style w:type="character" w:styleId="Hyperlink">
    <w:name w:val="Hyperlink"/>
    <w:basedOn w:val="DefaultParagraphFont"/>
    <w:uiPriority w:val="99"/>
    <w:unhideWhenUsed/>
    <w:rsid w:val="00C502C6"/>
    <w:rPr>
      <w:color w:val="0000FF" w:themeColor="hyperlink"/>
      <w:u w:val="single"/>
    </w:rPr>
  </w:style>
  <w:style w:type="paragraph" w:styleId="ListParagraph">
    <w:name w:val="List Paragraph"/>
    <w:basedOn w:val="Normal"/>
    <w:uiPriority w:val="34"/>
    <w:qFormat/>
    <w:rsid w:val="00680CB7"/>
    <w:pPr>
      <w:ind w:left="720"/>
      <w:contextualSpacing/>
    </w:pPr>
  </w:style>
  <w:style w:type="paragraph" w:styleId="Header">
    <w:name w:val="header"/>
    <w:basedOn w:val="Normal"/>
    <w:link w:val="HeaderChar"/>
    <w:uiPriority w:val="99"/>
    <w:unhideWhenUsed/>
    <w:rsid w:val="003D3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17"/>
  </w:style>
  <w:style w:type="paragraph" w:styleId="Footer">
    <w:name w:val="footer"/>
    <w:basedOn w:val="Normal"/>
    <w:link w:val="FooterChar"/>
    <w:uiPriority w:val="99"/>
    <w:unhideWhenUsed/>
    <w:rsid w:val="003D3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17"/>
  </w:style>
  <w:style w:type="character" w:styleId="FollowedHyperlink">
    <w:name w:val="FollowedHyperlink"/>
    <w:basedOn w:val="DefaultParagraphFont"/>
    <w:uiPriority w:val="99"/>
    <w:semiHidden/>
    <w:unhideWhenUsed/>
    <w:rsid w:val="0051221C"/>
    <w:rPr>
      <w:color w:val="800080" w:themeColor="followedHyperlink"/>
      <w:u w:val="single"/>
    </w:rPr>
  </w:style>
  <w:style w:type="paragraph" w:customStyle="1" w:styleId="paragraph">
    <w:name w:val="paragraph"/>
    <w:basedOn w:val="Normal"/>
    <w:rsid w:val="00D5155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D5155F"/>
  </w:style>
  <w:style w:type="character" w:customStyle="1" w:styleId="eop">
    <w:name w:val="eop"/>
    <w:basedOn w:val="DefaultParagraphFont"/>
    <w:rsid w:val="00D5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6112">
      <w:bodyDiv w:val="1"/>
      <w:marLeft w:val="0"/>
      <w:marRight w:val="0"/>
      <w:marTop w:val="0"/>
      <w:marBottom w:val="0"/>
      <w:divBdr>
        <w:top w:val="none" w:sz="0" w:space="0" w:color="auto"/>
        <w:left w:val="none" w:sz="0" w:space="0" w:color="auto"/>
        <w:bottom w:val="none" w:sz="0" w:space="0" w:color="auto"/>
        <w:right w:val="none" w:sz="0" w:space="0" w:color="auto"/>
      </w:divBdr>
    </w:div>
    <w:div w:id="132991625">
      <w:bodyDiv w:val="1"/>
      <w:marLeft w:val="0"/>
      <w:marRight w:val="0"/>
      <w:marTop w:val="0"/>
      <w:marBottom w:val="0"/>
      <w:divBdr>
        <w:top w:val="none" w:sz="0" w:space="0" w:color="auto"/>
        <w:left w:val="none" w:sz="0" w:space="0" w:color="auto"/>
        <w:bottom w:val="none" w:sz="0" w:space="0" w:color="auto"/>
        <w:right w:val="none" w:sz="0" w:space="0" w:color="auto"/>
      </w:divBdr>
    </w:div>
    <w:div w:id="533494584">
      <w:bodyDiv w:val="1"/>
      <w:marLeft w:val="0"/>
      <w:marRight w:val="0"/>
      <w:marTop w:val="0"/>
      <w:marBottom w:val="0"/>
      <w:divBdr>
        <w:top w:val="none" w:sz="0" w:space="0" w:color="auto"/>
        <w:left w:val="none" w:sz="0" w:space="0" w:color="auto"/>
        <w:bottom w:val="none" w:sz="0" w:space="0" w:color="auto"/>
        <w:right w:val="none" w:sz="0" w:space="0" w:color="auto"/>
      </w:divBdr>
      <w:divsChild>
        <w:div w:id="637951424">
          <w:marLeft w:val="0"/>
          <w:marRight w:val="0"/>
          <w:marTop w:val="0"/>
          <w:marBottom w:val="0"/>
          <w:divBdr>
            <w:top w:val="none" w:sz="0" w:space="0" w:color="auto"/>
            <w:left w:val="none" w:sz="0" w:space="0" w:color="auto"/>
            <w:bottom w:val="none" w:sz="0" w:space="0" w:color="auto"/>
            <w:right w:val="none" w:sz="0" w:space="0" w:color="auto"/>
          </w:divBdr>
          <w:divsChild>
            <w:div w:id="589433984">
              <w:marLeft w:val="0"/>
              <w:marRight w:val="0"/>
              <w:marTop w:val="0"/>
              <w:marBottom w:val="0"/>
              <w:divBdr>
                <w:top w:val="none" w:sz="0" w:space="0" w:color="auto"/>
                <w:left w:val="none" w:sz="0" w:space="0" w:color="auto"/>
                <w:bottom w:val="none" w:sz="0" w:space="0" w:color="auto"/>
                <w:right w:val="none" w:sz="0" w:space="0" w:color="auto"/>
              </w:divBdr>
              <w:divsChild>
                <w:div w:id="1329364178">
                  <w:marLeft w:val="0"/>
                  <w:marRight w:val="0"/>
                  <w:marTop w:val="0"/>
                  <w:marBottom w:val="0"/>
                  <w:divBdr>
                    <w:top w:val="none" w:sz="0" w:space="0" w:color="auto"/>
                    <w:left w:val="none" w:sz="0" w:space="0" w:color="auto"/>
                    <w:bottom w:val="none" w:sz="0" w:space="0" w:color="auto"/>
                    <w:right w:val="none" w:sz="0" w:space="0" w:color="auto"/>
                  </w:divBdr>
                  <w:divsChild>
                    <w:div w:id="146636040">
                      <w:marLeft w:val="0"/>
                      <w:marRight w:val="0"/>
                      <w:marTop w:val="210"/>
                      <w:marBottom w:val="0"/>
                      <w:divBdr>
                        <w:top w:val="none" w:sz="0" w:space="0" w:color="auto"/>
                        <w:left w:val="none" w:sz="0" w:space="0" w:color="auto"/>
                        <w:bottom w:val="none" w:sz="0" w:space="0" w:color="auto"/>
                        <w:right w:val="none" w:sz="0" w:space="0" w:color="auto"/>
                      </w:divBdr>
                      <w:divsChild>
                        <w:div w:id="1063989248">
                          <w:marLeft w:val="0"/>
                          <w:marRight w:val="0"/>
                          <w:marTop w:val="0"/>
                          <w:marBottom w:val="0"/>
                          <w:divBdr>
                            <w:top w:val="none" w:sz="0" w:space="0" w:color="auto"/>
                            <w:left w:val="none" w:sz="0" w:space="0" w:color="auto"/>
                            <w:bottom w:val="none" w:sz="0" w:space="0" w:color="auto"/>
                            <w:right w:val="none" w:sz="0" w:space="0" w:color="auto"/>
                          </w:divBdr>
                          <w:divsChild>
                            <w:div w:id="905338952">
                              <w:marLeft w:val="0"/>
                              <w:marRight w:val="0"/>
                              <w:marTop w:val="0"/>
                              <w:marBottom w:val="0"/>
                              <w:divBdr>
                                <w:top w:val="none" w:sz="0" w:space="0" w:color="auto"/>
                                <w:left w:val="none" w:sz="0" w:space="0" w:color="auto"/>
                                <w:bottom w:val="none" w:sz="0" w:space="0" w:color="auto"/>
                                <w:right w:val="none" w:sz="0" w:space="0" w:color="auto"/>
                              </w:divBdr>
                              <w:divsChild>
                                <w:div w:id="4952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57097">
      <w:bodyDiv w:val="1"/>
      <w:marLeft w:val="0"/>
      <w:marRight w:val="0"/>
      <w:marTop w:val="0"/>
      <w:marBottom w:val="0"/>
      <w:divBdr>
        <w:top w:val="none" w:sz="0" w:space="0" w:color="auto"/>
        <w:left w:val="none" w:sz="0" w:space="0" w:color="auto"/>
        <w:bottom w:val="none" w:sz="0" w:space="0" w:color="auto"/>
        <w:right w:val="none" w:sz="0" w:space="0" w:color="auto"/>
      </w:divBdr>
      <w:divsChild>
        <w:div w:id="1451123263">
          <w:marLeft w:val="0"/>
          <w:marRight w:val="0"/>
          <w:marTop w:val="0"/>
          <w:marBottom w:val="0"/>
          <w:divBdr>
            <w:top w:val="none" w:sz="0" w:space="0" w:color="auto"/>
            <w:left w:val="none" w:sz="0" w:space="0" w:color="auto"/>
            <w:bottom w:val="none" w:sz="0" w:space="0" w:color="auto"/>
            <w:right w:val="none" w:sz="0" w:space="0" w:color="auto"/>
          </w:divBdr>
          <w:divsChild>
            <w:div w:id="1759866329">
              <w:marLeft w:val="0"/>
              <w:marRight w:val="0"/>
              <w:marTop w:val="0"/>
              <w:marBottom w:val="0"/>
              <w:divBdr>
                <w:top w:val="none" w:sz="0" w:space="0" w:color="auto"/>
                <w:left w:val="none" w:sz="0" w:space="0" w:color="auto"/>
                <w:bottom w:val="none" w:sz="0" w:space="0" w:color="auto"/>
                <w:right w:val="none" w:sz="0" w:space="0" w:color="auto"/>
              </w:divBdr>
              <w:divsChild>
                <w:div w:id="1588925260">
                  <w:marLeft w:val="0"/>
                  <w:marRight w:val="0"/>
                  <w:marTop w:val="0"/>
                  <w:marBottom w:val="0"/>
                  <w:divBdr>
                    <w:top w:val="none" w:sz="0" w:space="0" w:color="auto"/>
                    <w:left w:val="none" w:sz="0" w:space="0" w:color="auto"/>
                    <w:bottom w:val="none" w:sz="0" w:space="0" w:color="auto"/>
                    <w:right w:val="none" w:sz="0" w:space="0" w:color="auto"/>
                  </w:divBdr>
                  <w:divsChild>
                    <w:div w:id="1381513943">
                      <w:marLeft w:val="0"/>
                      <w:marRight w:val="0"/>
                      <w:marTop w:val="0"/>
                      <w:marBottom w:val="0"/>
                      <w:divBdr>
                        <w:top w:val="none" w:sz="0" w:space="0" w:color="auto"/>
                        <w:left w:val="none" w:sz="0" w:space="0" w:color="auto"/>
                        <w:bottom w:val="none" w:sz="0" w:space="0" w:color="auto"/>
                        <w:right w:val="none" w:sz="0" w:space="0" w:color="auto"/>
                      </w:divBdr>
                      <w:divsChild>
                        <w:div w:id="678390480">
                          <w:marLeft w:val="0"/>
                          <w:marRight w:val="0"/>
                          <w:marTop w:val="0"/>
                          <w:marBottom w:val="0"/>
                          <w:divBdr>
                            <w:top w:val="none" w:sz="0" w:space="0" w:color="auto"/>
                            <w:left w:val="none" w:sz="0" w:space="0" w:color="auto"/>
                            <w:bottom w:val="none" w:sz="0" w:space="0" w:color="auto"/>
                            <w:right w:val="none" w:sz="0" w:space="0" w:color="auto"/>
                          </w:divBdr>
                          <w:divsChild>
                            <w:div w:id="789590100">
                              <w:marLeft w:val="0"/>
                              <w:marRight w:val="0"/>
                              <w:marTop w:val="0"/>
                              <w:marBottom w:val="0"/>
                              <w:divBdr>
                                <w:top w:val="none" w:sz="0" w:space="0" w:color="auto"/>
                                <w:left w:val="none" w:sz="0" w:space="0" w:color="auto"/>
                                <w:bottom w:val="none" w:sz="0" w:space="0" w:color="auto"/>
                                <w:right w:val="none" w:sz="0" w:space="0" w:color="auto"/>
                              </w:divBdr>
                              <w:divsChild>
                                <w:div w:id="1327199318">
                                  <w:marLeft w:val="0"/>
                                  <w:marRight w:val="0"/>
                                  <w:marTop w:val="0"/>
                                  <w:marBottom w:val="0"/>
                                  <w:divBdr>
                                    <w:top w:val="none" w:sz="0" w:space="0" w:color="auto"/>
                                    <w:left w:val="none" w:sz="0" w:space="0" w:color="auto"/>
                                    <w:bottom w:val="none" w:sz="0" w:space="0" w:color="auto"/>
                                    <w:right w:val="none" w:sz="0" w:space="0" w:color="auto"/>
                                  </w:divBdr>
                                  <w:divsChild>
                                    <w:div w:id="1083602247">
                                      <w:marLeft w:val="0"/>
                                      <w:marRight w:val="0"/>
                                      <w:marTop w:val="0"/>
                                      <w:marBottom w:val="0"/>
                                      <w:divBdr>
                                        <w:top w:val="none" w:sz="0" w:space="0" w:color="auto"/>
                                        <w:left w:val="none" w:sz="0" w:space="0" w:color="auto"/>
                                        <w:bottom w:val="none" w:sz="0" w:space="0" w:color="auto"/>
                                        <w:right w:val="none" w:sz="0" w:space="0" w:color="auto"/>
                                      </w:divBdr>
                                      <w:divsChild>
                                        <w:div w:id="1763988881">
                                          <w:marLeft w:val="0"/>
                                          <w:marRight w:val="0"/>
                                          <w:marTop w:val="0"/>
                                          <w:marBottom w:val="0"/>
                                          <w:divBdr>
                                            <w:top w:val="none" w:sz="0" w:space="0" w:color="auto"/>
                                            <w:left w:val="none" w:sz="0" w:space="0" w:color="auto"/>
                                            <w:bottom w:val="none" w:sz="0" w:space="0" w:color="auto"/>
                                            <w:right w:val="none" w:sz="0" w:space="0" w:color="auto"/>
                                          </w:divBdr>
                                          <w:divsChild>
                                            <w:div w:id="980308970">
                                              <w:marLeft w:val="0"/>
                                              <w:marRight w:val="0"/>
                                              <w:marTop w:val="0"/>
                                              <w:marBottom w:val="0"/>
                                              <w:divBdr>
                                                <w:top w:val="none" w:sz="0" w:space="0" w:color="auto"/>
                                                <w:left w:val="none" w:sz="0" w:space="0" w:color="auto"/>
                                                <w:bottom w:val="none" w:sz="0" w:space="0" w:color="auto"/>
                                                <w:right w:val="none" w:sz="0" w:space="0" w:color="auto"/>
                                              </w:divBdr>
                                              <w:divsChild>
                                                <w:div w:id="1565992857">
                                                  <w:marLeft w:val="0"/>
                                                  <w:marRight w:val="0"/>
                                                  <w:marTop w:val="0"/>
                                                  <w:marBottom w:val="0"/>
                                                  <w:divBdr>
                                                    <w:top w:val="none" w:sz="0" w:space="0" w:color="auto"/>
                                                    <w:left w:val="none" w:sz="0" w:space="0" w:color="auto"/>
                                                    <w:bottom w:val="none" w:sz="0" w:space="0" w:color="auto"/>
                                                    <w:right w:val="none" w:sz="0" w:space="0" w:color="auto"/>
                                                  </w:divBdr>
                                                  <w:divsChild>
                                                    <w:div w:id="560867353">
                                                      <w:marLeft w:val="0"/>
                                                      <w:marRight w:val="0"/>
                                                      <w:marTop w:val="0"/>
                                                      <w:marBottom w:val="0"/>
                                                      <w:divBdr>
                                                        <w:top w:val="single" w:sz="6" w:space="0" w:color="auto"/>
                                                        <w:left w:val="none" w:sz="0" w:space="0" w:color="auto"/>
                                                        <w:bottom w:val="none" w:sz="0" w:space="0" w:color="auto"/>
                                                        <w:right w:val="none" w:sz="0" w:space="0" w:color="auto"/>
                                                      </w:divBdr>
                                                      <w:divsChild>
                                                        <w:div w:id="1232471972">
                                                          <w:marLeft w:val="0"/>
                                                          <w:marRight w:val="0"/>
                                                          <w:marTop w:val="0"/>
                                                          <w:marBottom w:val="0"/>
                                                          <w:divBdr>
                                                            <w:top w:val="none" w:sz="0" w:space="0" w:color="auto"/>
                                                            <w:left w:val="none" w:sz="0" w:space="0" w:color="auto"/>
                                                            <w:bottom w:val="none" w:sz="0" w:space="0" w:color="auto"/>
                                                            <w:right w:val="none" w:sz="0" w:space="0" w:color="auto"/>
                                                          </w:divBdr>
                                                          <w:divsChild>
                                                            <w:div w:id="1593540389">
                                                              <w:marLeft w:val="0"/>
                                                              <w:marRight w:val="0"/>
                                                              <w:marTop w:val="0"/>
                                                              <w:marBottom w:val="0"/>
                                                              <w:divBdr>
                                                                <w:top w:val="none" w:sz="0" w:space="0" w:color="auto"/>
                                                                <w:left w:val="none" w:sz="0" w:space="0" w:color="auto"/>
                                                                <w:bottom w:val="none" w:sz="0" w:space="0" w:color="auto"/>
                                                                <w:right w:val="none" w:sz="0" w:space="0" w:color="auto"/>
                                                              </w:divBdr>
                                                              <w:divsChild>
                                                                <w:div w:id="158815244">
                                                                  <w:marLeft w:val="0"/>
                                                                  <w:marRight w:val="0"/>
                                                                  <w:marTop w:val="0"/>
                                                                  <w:marBottom w:val="0"/>
                                                                  <w:divBdr>
                                                                    <w:top w:val="none" w:sz="0" w:space="0" w:color="auto"/>
                                                                    <w:left w:val="none" w:sz="0" w:space="0" w:color="auto"/>
                                                                    <w:bottom w:val="none" w:sz="0" w:space="0" w:color="auto"/>
                                                                    <w:right w:val="none" w:sz="0" w:space="0" w:color="auto"/>
                                                                  </w:divBdr>
                                                                  <w:divsChild>
                                                                    <w:div w:id="1110390461">
                                                                      <w:marLeft w:val="0"/>
                                                                      <w:marRight w:val="0"/>
                                                                      <w:marTop w:val="0"/>
                                                                      <w:marBottom w:val="0"/>
                                                                      <w:divBdr>
                                                                        <w:top w:val="none" w:sz="0" w:space="0" w:color="auto"/>
                                                                        <w:left w:val="none" w:sz="0" w:space="0" w:color="auto"/>
                                                                        <w:bottom w:val="none" w:sz="0" w:space="0" w:color="auto"/>
                                                                        <w:right w:val="none" w:sz="0" w:space="0" w:color="auto"/>
                                                                      </w:divBdr>
                                                                      <w:divsChild>
                                                                        <w:div w:id="1573002767">
                                                                          <w:marLeft w:val="0"/>
                                                                          <w:marRight w:val="0"/>
                                                                          <w:marTop w:val="0"/>
                                                                          <w:marBottom w:val="0"/>
                                                                          <w:divBdr>
                                                                            <w:top w:val="none" w:sz="0" w:space="0" w:color="auto"/>
                                                                            <w:left w:val="none" w:sz="0" w:space="0" w:color="auto"/>
                                                                            <w:bottom w:val="none" w:sz="0" w:space="0" w:color="auto"/>
                                                                            <w:right w:val="none" w:sz="0" w:space="0" w:color="auto"/>
                                                                          </w:divBdr>
                                                                          <w:divsChild>
                                                                            <w:div w:id="2071995293">
                                                                              <w:marLeft w:val="0"/>
                                                                              <w:marRight w:val="0"/>
                                                                              <w:marTop w:val="0"/>
                                                                              <w:marBottom w:val="0"/>
                                                                              <w:divBdr>
                                                                                <w:top w:val="none" w:sz="0" w:space="0" w:color="auto"/>
                                                                                <w:left w:val="none" w:sz="0" w:space="0" w:color="auto"/>
                                                                                <w:bottom w:val="none" w:sz="0" w:space="0" w:color="auto"/>
                                                                                <w:right w:val="none" w:sz="0" w:space="0" w:color="auto"/>
                                                                              </w:divBdr>
                                                                              <w:divsChild>
                                                                                <w:div w:id="6248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com/wp-content/uploads/2014/12/UL-GlobalSupplierSOC.pdf" TargetMode="External"/><Relationship Id="rId3" Type="http://schemas.openxmlformats.org/officeDocument/2006/relationships/settings" Target="settings.xml"/><Relationship Id="rId7" Type="http://schemas.openxmlformats.org/officeDocument/2006/relationships/hyperlink" Target="http://www.ul.com/wp-content/uploads/2014/08/00-LE-P0001-V5.1-Exter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Underwriters Laboratories Inc.</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Yinghong Li</dc:creator>
  <cp:lastModifiedBy>Tish, Elyse</cp:lastModifiedBy>
  <cp:revision>6</cp:revision>
  <cp:lastPrinted>2017-08-01T16:24:00Z</cp:lastPrinted>
  <dcterms:created xsi:type="dcterms:W3CDTF">2019-10-03T20:24:00Z</dcterms:created>
  <dcterms:modified xsi:type="dcterms:W3CDTF">2019-11-08T15:47:00Z</dcterms:modified>
</cp:coreProperties>
</file>